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0" w:rsidRDefault="00327D8E">
      <w:pPr>
        <w:pStyle w:val="Ttulo"/>
      </w:pPr>
      <w:bookmarkStart w:id="0" w:name="_GoBack"/>
      <w:bookmarkEnd w:id="0"/>
      <w:r>
        <w:t>CUENTA</w:t>
      </w:r>
      <w:r>
        <w:rPr>
          <w:spacing w:val="-1"/>
        </w:rPr>
        <w:t xml:space="preserve"> </w:t>
      </w:r>
      <w:r>
        <w:t>DE PÉRDIDAS Y GANANCIAS DE PYMES (FUNDACIONES)</w:t>
      </w:r>
    </w:p>
    <w:p w:rsidR="00EA1660" w:rsidRDefault="00EA1660">
      <w:pPr>
        <w:sectPr w:rsidR="00EA1660">
          <w:type w:val="continuous"/>
          <w:pgSz w:w="11910" w:h="16840"/>
          <w:pgMar w:top="560" w:right="480" w:bottom="280" w:left="620" w:header="720" w:footer="720" w:gutter="0"/>
          <w:cols w:space="720"/>
        </w:sectPr>
      </w:pPr>
    </w:p>
    <w:p w:rsidR="00EA1660" w:rsidRDefault="00327D8E">
      <w:pPr>
        <w:pStyle w:val="Textoindependiente"/>
        <w:spacing w:before="74" w:line="244" w:lineRule="auto"/>
        <w:ind w:left="1320" w:right="-2" w:firstLine="353"/>
      </w:pPr>
      <w:r>
        <w:lastRenderedPageBreak/>
        <w:t>Nombre de la empresa:</w:t>
      </w:r>
      <w:r>
        <w:rPr>
          <w:spacing w:val="1"/>
        </w:rPr>
        <w:t xml:space="preserve"> </w:t>
      </w:r>
      <w:r>
        <w:t>FUNDACION</w:t>
      </w:r>
      <w:r>
        <w:rPr>
          <w:spacing w:val="-8"/>
        </w:rPr>
        <w:t xml:space="preserve"> </w:t>
      </w:r>
      <w:r>
        <w:t>ISONORTE</w:t>
      </w:r>
      <w:r>
        <w:rPr>
          <w:spacing w:val="-8"/>
        </w:rPr>
        <w:t xml:space="preserve"> </w:t>
      </w:r>
      <w:r>
        <w:t>2016</w:t>
      </w:r>
    </w:p>
    <w:p w:rsidR="00EA1660" w:rsidRDefault="00327D8E">
      <w:pPr>
        <w:pStyle w:val="Textoindependiente"/>
        <w:spacing w:before="76" w:line="242" w:lineRule="auto"/>
        <w:ind w:left="2157"/>
      </w:pPr>
      <w:r>
        <w:rPr>
          <w:b w:val="0"/>
        </w:rPr>
        <w:br w:type="column"/>
      </w:r>
      <w:r>
        <w:lastRenderedPageBreak/>
        <w:t>Fecha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informe:</w:t>
      </w:r>
      <w:r>
        <w:rPr>
          <w:spacing w:val="12"/>
        </w:rPr>
        <w:t xml:space="preserve"> </w:t>
      </w:r>
      <w:r>
        <w:rPr>
          <w:position w:val="1"/>
        </w:rPr>
        <w:t>18/abr/2017</w:t>
      </w:r>
      <w:r>
        <w:rPr>
          <w:spacing w:val="-64"/>
          <w:position w:val="1"/>
        </w:rPr>
        <w:t xml:space="preserve"> </w:t>
      </w:r>
      <w:r>
        <w:t>Ejercicio actual:</w:t>
      </w:r>
      <w:r>
        <w:rPr>
          <w:spacing w:val="19"/>
        </w:rPr>
        <w:t xml:space="preserve"> </w:t>
      </w:r>
      <w:r>
        <w:t>2016</w:t>
      </w:r>
    </w:p>
    <w:p w:rsidR="00EA1660" w:rsidRDefault="00327D8E">
      <w:pPr>
        <w:pStyle w:val="Textoindependiente"/>
        <w:ind w:firstLine="0"/>
      </w:pPr>
      <w:r>
        <w:t>Apertura</w:t>
      </w:r>
      <w:r>
        <w:rPr>
          <w:spacing w:val="49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72"/>
        </w:rPr>
        <w:t xml:space="preserve"> </w:t>
      </w:r>
      <w:r>
        <w:t>Período</w:t>
      </w:r>
      <w:r>
        <w:rPr>
          <w:spacing w:val="66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102"/>
        </w:rPr>
        <w:t xml:space="preserve"> </w:t>
      </w:r>
      <w:r>
        <w:t>diciembre</w:t>
      </w:r>
    </w:p>
    <w:p w:rsidR="00EA1660" w:rsidRDefault="00EA1660">
      <w:pPr>
        <w:sectPr w:rsidR="00EA1660">
          <w:type w:val="continuous"/>
          <w:pgSz w:w="11910" w:h="16840"/>
          <w:pgMar w:top="560" w:right="480" w:bottom="280" w:left="620" w:header="720" w:footer="720" w:gutter="0"/>
          <w:cols w:num="2" w:space="720" w:equalWidth="0">
            <w:col w:w="4683" w:space="40"/>
            <w:col w:w="6087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1130"/>
        <w:gridCol w:w="1846"/>
        <w:gridCol w:w="1846"/>
      </w:tblGrid>
      <w:tr w:rsidR="00EA1660">
        <w:trPr>
          <w:trHeight w:val="819"/>
        </w:trPr>
        <w:tc>
          <w:tcPr>
            <w:tcW w:w="5729" w:type="dxa"/>
          </w:tcPr>
          <w:p w:rsidR="00EA1660" w:rsidRDefault="00327D8E">
            <w:pPr>
              <w:pStyle w:val="TableParagraph"/>
              <w:spacing w:before="238"/>
              <w:ind w:left="198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(Debe)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Haber</w:t>
            </w:r>
          </w:p>
        </w:tc>
        <w:tc>
          <w:tcPr>
            <w:tcW w:w="1130" w:type="dxa"/>
          </w:tcPr>
          <w:p w:rsidR="00EA1660" w:rsidRDefault="00327D8E">
            <w:pPr>
              <w:pStyle w:val="TableParagraph"/>
              <w:ind w:left="82" w:right="60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EA1660" w:rsidRDefault="00327D8E">
            <w:pPr>
              <w:pStyle w:val="TableParagraph"/>
              <w:spacing w:before="3" w:line="270" w:lineRule="atLeast"/>
              <w:ind w:left="114" w:right="89" w:hanging="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6" w:type="dxa"/>
          </w:tcPr>
          <w:p w:rsidR="00EA1660" w:rsidRDefault="00327D8E">
            <w:pPr>
              <w:pStyle w:val="TableParagraph"/>
              <w:spacing w:before="215"/>
              <w:ind w:left="575"/>
              <w:rPr>
                <w:b/>
                <w:sz w:val="32"/>
              </w:rPr>
            </w:pPr>
            <w:r>
              <w:rPr>
                <w:b/>
                <w:sz w:val="32"/>
              </w:rPr>
              <w:t>2016</w:t>
            </w:r>
          </w:p>
        </w:tc>
        <w:tc>
          <w:tcPr>
            <w:tcW w:w="1846" w:type="dxa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543"/>
        </w:trPr>
        <w:tc>
          <w:tcPr>
            <w:tcW w:w="5729" w:type="dxa"/>
            <w:vMerge w:val="restart"/>
            <w:tcBorders>
              <w:bottom w:val="nil"/>
            </w:tcBorders>
          </w:tcPr>
          <w:p w:rsidR="00EA1660" w:rsidRDefault="00327D8E">
            <w:pPr>
              <w:pStyle w:val="TableParagraph"/>
              <w:tabs>
                <w:tab w:val="left" w:pos="561"/>
              </w:tabs>
              <w:spacing w:before="8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Ingresos de la entidad por su actividad propia.</w:t>
            </w:r>
          </w:p>
          <w:p w:rsidR="00EA1660" w:rsidRDefault="00327D8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1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Cuotas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usuarios y afiliados</w:t>
            </w:r>
          </w:p>
          <w:p w:rsidR="00EA1660" w:rsidRDefault="00327D8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Promociones</w:t>
            </w:r>
            <w:r>
              <w:rPr>
                <w:rFonts w:ascii="Arial MT"/>
                <w:spacing w:val="5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patrocinios y colaboraciones</w:t>
            </w:r>
          </w:p>
          <w:p w:rsidR="00EA1660" w:rsidRDefault="00327D8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3" w:line="261" w:lineRule="auto"/>
              <w:ind w:right="39" w:hanging="3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ejercicio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afectas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actividad</w:t>
            </w:r>
          </w:p>
          <w:p w:rsidR="00EA1660" w:rsidRDefault="00327D8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6" w:lineRule="exact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subvenciones, donaciones y legados</w:t>
            </w:r>
          </w:p>
          <w:p w:rsidR="00EA1660" w:rsidRDefault="00327D8E">
            <w:pPr>
              <w:pStyle w:val="TableParagraph"/>
              <w:tabs>
                <w:tab w:val="left" w:pos="561"/>
              </w:tabs>
              <w:spacing w:before="3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Ayudas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monetarias y otros gastos</w:t>
            </w:r>
          </w:p>
          <w:p w:rsidR="00EA1660" w:rsidRDefault="00327D8E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Ayudas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monetarias</w:t>
            </w:r>
          </w:p>
          <w:p w:rsidR="00EA1660" w:rsidRDefault="00327D8E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Gastos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 colaboraciones y del órgano de gobierno</w:t>
            </w:r>
          </w:p>
          <w:p w:rsidR="00EA1660" w:rsidRDefault="00327D8E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ayudas y asignaciones</w:t>
            </w:r>
          </w:p>
          <w:p w:rsidR="00EA1660" w:rsidRDefault="00327D8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3" w:line="261" w:lineRule="auto"/>
              <w:ind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Ventas y otros ingresos ordinarios de la actividad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mercantil</w:t>
            </w:r>
          </w:p>
          <w:p w:rsidR="00EA1660" w:rsidRDefault="00327D8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existencias de productos terminados y</w:t>
            </w:r>
          </w:p>
          <w:p w:rsidR="00EA1660" w:rsidRDefault="00327D8E">
            <w:pPr>
              <w:pStyle w:val="TableParagraph"/>
              <w:spacing w:before="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en curso de fabricación</w:t>
            </w:r>
          </w:p>
          <w:p w:rsidR="00EA1660" w:rsidRDefault="00327D8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Trabajos realizados por la entidad para su activo</w:t>
            </w:r>
          </w:p>
          <w:p w:rsidR="00EA1660" w:rsidRDefault="00327D8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Aprovisionamientos</w:t>
            </w:r>
          </w:p>
          <w:p w:rsidR="00EA1660" w:rsidRDefault="00327D8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 de explotación</w:t>
            </w:r>
          </w:p>
          <w:p w:rsidR="00EA1660" w:rsidRDefault="00327D8E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Ingresos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accesorios y otros de gestión corriente</w:t>
            </w:r>
          </w:p>
          <w:p w:rsidR="00EA1660" w:rsidRDefault="00327D8E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18" w:line="261" w:lineRule="auto"/>
              <w:ind w:right="4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 resultado del ejercicio, afectas de la</w:t>
            </w:r>
          </w:p>
          <w:p w:rsidR="00EA1660" w:rsidRDefault="00327D8E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Gastos de personal</w:t>
            </w:r>
          </w:p>
          <w:p w:rsidR="00EA1660" w:rsidRDefault="00327D8E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 de explotación</w:t>
            </w:r>
          </w:p>
          <w:p w:rsidR="00EA1660" w:rsidRDefault="00327D8E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3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Amortización del inmovilizado</w:t>
            </w:r>
          </w:p>
          <w:p w:rsidR="00EA1660" w:rsidRDefault="00327D8E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1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Subvenciones, donaciones y legados de capital</w:t>
            </w:r>
          </w:p>
          <w:p w:rsidR="00EA1660" w:rsidRDefault="00327D8E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la actividad propia</w:t>
            </w:r>
          </w:p>
          <w:p w:rsidR="00EA1660" w:rsidRDefault="00327D8E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la actividad mercantil</w:t>
            </w:r>
          </w:p>
          <w:p w:rsidR="00EA1660" w:rsidRDefault="00327D8E">
            <w:pPr>
              <w:pStyle w:val="TableParagraph"/>
              <w:spacing w:before="36" w:line="229" w:lineRule="exact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12.</w:t>
            </w:r>
            <w:r>
              <w:rPr>
                <w:b/>
                <w:spacing w:val="40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Excesos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provisiones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EA1660" w:rsidRDefault="00327D8E">
            <w:pPr>
              <w:pStyle w:val="TableParagraph"/>
              <w:spacing w:line="261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280.683,60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2593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1660" w:rsidRDefault="00327D8E">
            <w:pPr>
              <w:pStyle w:val="TableParagraph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280.683,60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314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rPr>
                <w:b/>
                <w:sz w:val="26"/>
              </w:rPr>
            </w:pPr>
          </w:p>
          <w:p w:rsidR="00EA1660" w:rsidRDefault="00EA166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A1660" w:rsidRDefault="00327D8E">
            <w:pPr>
              <w:pStyle w:val="TableParagraph"/>
              <w:spacing w:line="26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-198.148,04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-86.186,30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-13.171,73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584 74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824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line="27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30.584,74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75"/>
        </w:trPr>
        <w:tc>
          <w:tcPr>
            <w:tcW w:w="6859" w:type="dxa"/>
            <w:gridSpan w:val="2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before="27" w:line="228" w:lineRule="exact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13.</w:t>
            </w:r>
            <w:r>
              <w:rPr>
                <w:b/>
                <w:spacing w:val="39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Deterioro y resultado por enajenaciones del inmovilizado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10.453,24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639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before="11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 EXPLOTACION</w:t>
            </w:r>
          </w:p>
          <w:p w:rsidR="00EA1660" w:rsidRDefault="00327D8E">
            <w:pPr>
              <w:pStyle w:val="TableParagraph"/>
              <w:spacing w:before="20" w:line="290" w:lineRule="exact"/>
              <w:ind w:left="569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(1+2+3+4+5+6+7+8+9+10+11+12+13)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before="10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24.215,51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1766"/>
        </w:trPr>
        <w:tc>
          <w:tcPr>
            <w:tcW w:w="5729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Ingresos financieros.</w:t>
            </w:r>
          </w:p>
          <w:p w:rsidR="00EA1660" w:rsidRDefault="00327D8E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3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Gastos financieros.</w:t>
            </w:r>
          </w:p>
          <w:p w:rsidR="00EA1660" w:rsidRDefault="00327D8E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9" w:line="261" w:lineRule="auto"/>
              <w:ind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Variación de valor razonable en instrumentos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EA1660" w:rsidRDefault="00327D8E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26" w:lineRule="exact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cambio.</w:t>
            </w:r>
          </w:p>
          <w:p w:rsidR="00EA1660" w:rsidRDefault="00327D8E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50" w:lineRule="exact"/>
              <w:ind w:right="1031"/>
              <w:rPr>
                <w:b/>
                <w:sz w:val="20"/>
              </w:rPr>
            </w:pPr>
            <w:r>
              <w:rPr>
                <w:b/>
                <w:sz w:val="20"/>
              </w:rPr>
              <w:t>Deterioro y resultado por enajenaciones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instrumentos financieros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b/>
                <w:sz w:val="24"/>
              </w:rPr>
            </w:pPr>
          </w:p>
          <w:p w:rsidR="00EA1660" w:rsidRDefault="00327D8E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-3.888,57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313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line="287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FINANCIERO</w:t>
            </w:r>
          </w:p>
        </w:tc>
        <w:tc>
          <w:tcPr>
            <w:tcW w:w="1130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line="293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-3.888,57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304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line="285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ANTES DE IMPUESTOS ( A</w:t>
            </w:r>
          </w:p>
        </w:tc>
        <w:tc>
          <w:tcPr>
            <w:tcW w:w="1130" w:type="dxa"/>
            <w:vMerge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line="285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20.326,94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  <w:shd w:val="clear" w:color="auto" w:fill="F1F1F1"/>
          </w:tcPr>
          <w:p w:rsidR="00EA1660" w:rsidRDefault="00EA1660">
            <w:pPr>
              <w:rPr>
                <w:sz w:val="2"/>
                <w:szCs w:val="2"/>
              </w:rPr>
            </w:pPr>
          </w:p>
        </w:tc>
      </w:tr>
      <w:tr w:rsidR="00EA1660">
        <w:trPr>
          <w:trHeight w:val="275"/>
        </w:trPr>
        <w:tc>
          <w:tcPr>
            <w:tcW w:w="5729" w:type="dxa"/>
            <w:tcBorders>
              <w:top w:val="nil"/>
              <w:bottom w:val="nil"/>
            </w:tcBorders>
          </w:tcPr>
          <w:p w:rsidR="00EA1660" w:rsidRDefault="00327D8E">
            <w:pPr>
              <w:pStyle w:val="TableParagraph"/>
              <w:spacing w:before="2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Impuestos sobre beneficios.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660">
        <w:trPr>
          <w:trHeight w:val="309"/>
        </w:trPr>
        <w:tc>
          <w:tcPr>
            <w:tcW w:w="5729" w:type="dxa"/>
            <w:tcBorders>
              <w:top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before="10" w:line="280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EXCEDENTE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DEL EJERCICIO ( C + 19 )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F1F1F1"/>
          </w:tcPr>
          <w:p w:rsidR="00EA1660" w:rsidRDefault="00327D8E">
            <w:pPr>
              <w:pStyle w:val="TableParagraph"/>
              <w:spacing w:before="10" w:line="280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20.326,94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F1F1F1"/>
          </w:tcPr>
          <w:p w:rsidR="00EA1660" w:rsidRDefault="00EA1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660" w:rsidRDefault="00327D8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.1pt;margin-top:508.7pt;width:422.05pt;height:15.65pt;z-index:-15861760;mso-position-horizontal-relative:page;mso-position-vertical-relative:page" filled="f" stroked="f">
            <v:textbox inset="0,0,0,0">
              <w:txbxContent>
                <w:p w:rsidR="00EA1660" w:rsidRDefault="00327D8E">
                  <w:pPr>
                    <w:tabs>
                      <w:tab w:val="right" w:pos="8440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position w:val="2"/>
                      <w:sz w:val="26"/>
                    </w:rPr>
                    <w:t>A)</w:t>
                  </w:r>
                  <w:r>
                    <w:rPr>
                      <w:b/>
                      <w:spacing w:val="88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RESULTADO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DE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EXPLOTACION</w:t>
                  </w:r>
                  <w:r>
                    <w:rPr>
                      <w:b/>
                      <w:position w:val="2"/>
                      <w:sz w:val="26"/>
                    </w:rPr>
                    <w:tab/>
                  </w:r>
                  <w:r>
                    <w:rPr>
                      <w:b/>
                      <w:sz w:val="28"/>
                    </w:rPr>
                    <w:t>24 215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5.85pt;margin-top:524.65pt;width:222.6pt;height:14.55pt;z-index:-15861248;mso-position-horizontal-relative:page;mso-position-vertical-relative:page" filled="f" stroked="f">
            <v:textbox inset="0,0,0,0">
              <w:txbxContent>
                <w:p w:rsidR="00EA1660" w:rsidRDefault="00327D8E">
                  <w:pPr>
                    <w:spacing w:line="290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6"/>
                    </w:rPr>
                    <w:t>(1+2+3+4+5+6+7+8+9+10+11+12+13)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.1pt;margin-top:629pt;width:187.1pt;height:14.55pt;z-index:-15860736;mso-position-horizontal-relative:page;mso-position-vertical-relative:page" filled="f" stroked="f">
            <v:textbox inset="0,0,0,0">
              <w:txbxContent>
                <w:p w:rsidR="00EA1660" w:rsidRDefault="00327D8E">
                  <w:pPr>
                    <w:spacing w:line="290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B)</w:t>
                  </w:r>
                  <w:r>
                    <w:rPr>
                      <w:b/>
                      <w:spacing w:val="7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RESULTADO</w:t>
                  </w:r>
                  <w:r>
                    <w:rPr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FINANCIERO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.1pt;margin-top:645pt;width:422.05pt;height:15.7pt;z-index:-15860224;mso-position-horizontal-relative:page;mso-position-vertical-relative:page" filled="f" stroked="f">
            <v:textbox inset="0,0,0,0">
              <w:txbxContent>
                <w:p w:rsidR="00EA1660" w:rsidRDefault="00327D8E">
                  <w:pPr>
                    <w:tabs>
                      <w:tab w:val="right" w:pos="8440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position w:val="2"/>
                      <w:sz w:val="26"/>
                    </w:rPr>
                    <w:t>C)</w:t>
                  </w:r>
                  <w:r>
                    <w:rPr>
                      <w:b/>
                      <w:spacing w:val="88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RESULTADO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ANTES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DE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IMPUESTOS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position w:val="2"/>
                      <w:sz w:val="26"/>
                    </w:rPr>
                    <w:t>(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A</w:t>
                  </w:r>
                  <w:proofErr w:type="gramEnd"/>
                  <w:r>
                    <w:rPr>
                      <w:b/>
                      <w:position w:val="2"/>
                      <w:sz w:val="26"/>
                    </w:rPr>
                    <w:tab/>
                  </w:r>
                  <w:r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326 94</w:t>
                  </w:r>
                </w:p>
              </w:txbxContent>
            </v:textbox>
            <w10:wrap anchorx="page" anchory="page"/>
          </v:shape>
        </w:pict>
      </w:r>
    </w:p>
    <w:sectPr w:rsidR="00EA1660">
      <w:type w:val="continuous"/>
      <w:pgSz w:w="11910" w:h="16840"/>
      <w:pgMar w:top="5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EF"/>
    <w:multiLevelType w:val="hybridMultilevel"/>
    <w:tmpl w:val="6B18F694"/>
    <w:lvl w:ilvl="0" w:tplc="43FECCA4">
      <w:start w:val="14"/>
      <w:numFmt w:val="decimal"/>
      <w:lvlText w:val="%1."/>
      <w:lvlJc w:val="left"/>
      <w:pPr>
        <w:ind w:left="561" w:hanging="429"/>
        <w:jc w:val="left"/>
      </w:pPr>
      <w:rPr>
        <w:rFonts w:ascii="Arial" w:eastAsia="Arial" w:hAnsi="Arial" w:cs="Arial" w:hint="default"/>
        <w:b/>
        <w:bCs/>
        <w:w w:val="99"/>
        <w:position w:val="1"/>
        <w:sz w:val="20"/>
        <w:szCs w:val="20"/>
        <w:lang w:val="es-ES" w:eastAsia="en-US" w:bidi="ar-SA"/>
      </w:rPr>
    </w:lvl>
    <w:lvl w:ilvl="1" w:tplc="6218CBF6">
      <w:numFmt w:val="bullet"/>
      <w:lvlText w:val="•"/>
      <w:lvlJc w:val="left"/>
      <w:pPr>
        <w:ind w:left="1074" w:hanging="429"/>
      </w:pPr>
      <w:rPr>
        <w:rFonts w:hint="default"/>
        <w:lang w:val="es-ES" w:eastAsia="en-US" w:bidi="ar-SA"/>
      </w:rPr>
    </w:lvl>
    <w:lvl w:ilvl="2" w:tplc="34D42D56">
      <w:numFmt w:val="bullet"/>
      <w:lvlText w:val="•"/>
      <w:lvlJc w:val="left"/>
      <w:pPr>
        <w:ind w:left="1589" w:hanging="429"/>
      </w:pPr>
      <w:rPr>
        <w:rFonts w:hint="default"/>
        <w:lang w:val="es-ES" w:eastAsia="en-US" w:bidi="ar-SA"/>
      </w:rPr>
    </w:lvl>
    <w:lvl w:ilvl="3" w:tplc="A7D4F268">
      <w:numFmt w:val="bullet"/>
      <w:lvlText w:val="•"/>
      <w:lvlJc w:val="left"/>
      <w:pPr>
        <w:ind w:left="2104" w:hanging="429"/>
      </w:pPr>
      <w:rPr>
        <w:rFonts w:hint="default"/>
        <w:lang w:val="es-ES" w:eastAsia="en-US" w:bidi="ar-SA"/>
      </w:rPr>
    </w:lvl>
    <w:lvl w:ilvl="4" w:tplc="31388D58">
      <w:numFmt w:val="bullet"/>
      <w:lvlText w:val="•"/>
      <w:lvlJc w:val="left"/>
      <w:pPr>
        <w:ind w:left="2619" w:hanging="429"/>
      </w:pPr>
      <w:rPr>
        <w:rFonts w:hint="default"/>
        <w:lang w:val="es-ES" w:eastAsia="en-US" w:bidi="ar-SA"/>
      </w:rPr>
    </w:lvl>
    <w:lvl w:ilvl="5" w:tplc="F348B3D2">
      <w:numFmt w:val="bullet"/>
      <w:lvlText w:val="•"/>
      <w:lvlJc w:val="left"/>
      <w:pPr>
        <w:ind w:left="3134" w:hanging="429"/>
      </w:pPr>
      <w:rPr>
        <w:rFonts w:hint="default"/>
        <w:lang w:val="es-ES" w:eastAsia="en-US" w:bidi="ar-SA"/>
      </w:rPr>
    </w:lvl>
    <w:lvl w:ilvl="6" w:tplc="F228705A">
      <w:numFmt w:val="bullet"/>
      <w:lvlText w:val="•"/>
      <w:lvlJc w:val="left"/>
      <w:pPr>
        <w:ind w:left="3649" w:hanging="429"/>
      </w:pPr>
      <w:rPr>
        <w:rFonts w:hint="default"/>
        <w:lang w:val="es-ES" w:eastAsia="en-US" w:bidi="ar-SA"/>
      </w:rPr>
    </w:lvl>
    <w:lvl w:ilvl="7" w:tplc="9B06A992">
      <w:numFmt w:val="bullet"/>
      <w:lvlText w:val="•"/>
      <w:lvlJc w:val="left"/>
      <w:pPr>
        <w:ind w:left="4164" w:hanging="429"/>
      </w:pPr>
      <w:rPr>
        <w:rFonts w:hint="default"/>
        <w:lang w:val="es-ES" w:eastAsia="en-US" w:bidi="ar-SA"/>
      </w:rPr>
    </w:lvl>
    <w:lvl w:ilvl="8" w:tplc="B3A08DD6">
      <w:numFmt w:val="bullet"/>
      <w:lvlText w:val="•"/>
      <w:lvlJc w:val="left"/>
      <w:pPr>
        <w:ind w:left="4679" w:hanging="429"/>
      </w:pPr>
      <w:rPr>
        <w:rFonts w:hint="default"/>
        <w:lang w:val="es-ES" w:eastAsia="en-US" w:bidi="ar-SA"/>
      </w:rPr>
    </w:lvl>
  </w:abstractNum>
  <w:abstractNum w:abstractNumId="1">
    <w:nsid w:val="14F64B61"/>
    <w:multiLevelType w:val="hybridMultilevel"/>
    <w:tmpl w:val="FD52FE0A"/>
    <w:lvl w:ilvl="0" w:tplc="6B9E0EC8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B327914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57E8AFCA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60588BAA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640CA32E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866E9252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D8CE13F0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2180B746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A3B6F370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2">
    <w:nsid w:val="2EE07915"/>
    <w:multiLevelType w:val="hybridMultilevel"/>
    <w:tmpl w:val="B4EEC5D2"/>
    <w:lvl w:ilvl="0" w:tplc="964A1CBA">
      <w:start w:val="3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D6A5F10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7158ABE8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8B20B584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34C6E5D0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F0AA7190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006C8254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6388D99C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DC5428D8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abstractNum w:abstractNumId="3">
    <w:nsid w:val="517A6BA0"/>
    <w:multiLevelType w:val="hybridMultilevel"/>
    <w:tmpl w:val="2CD8A7CA"/>
    <w:lvl w:ilvl="0" w:tplc="930A90C8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1"/>
        <w:sz w:val="20"/>
        <w:szCs w:val="20"/>
        <w:lang w:val="es-ES" w:eastAsia="en-US" w:bidi="ar-SA"/>
      </w:rPr>
    </w:lvl>
    <w:lvl w:ilvl="1" w:tplc="C584CF3C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C34CBC18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9CE2FE32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7E76ED6A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8BE4525E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416296E2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0A2A4374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1DDE378C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4">
    <w:nsid w:val="57B80783"/>
    <w:multiLevelType w:val="hybridMultilevel"/>
    <w:tmpl w:val="BAAE5C50"/>
    <w:lvl w:ilvl="0" w:tplc="F9D4DE7A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3"/>
        <w:sz w:val="20"/>
        <w:szCs w:val="20"/>
        <w:lang w:val="es-ES" w:eastAsia="en-US" w:bidi="ar-SA"/>
      </w:rPr>
    </w:lvl>
    <w:lvl w:ilvl="1" w:tplc="773EE8E6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479CA500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89A637F2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97A064F6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A59A829C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3386FA00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54FEED9A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BF1AF3D8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5">
    <w:nsid w:val="62C7431B"/>
    <w:multiLevelType w:val="hybridMultilevel"/>
    <w:tmpl w:val="38BAAFE0"/>
    <w:lvl w:ilvl="0" w:tplc="D362E780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3"/>
        <w:sz w:val="20"/>
        <w:szCs w:val="20"/>
        <w:lang w:val="es-ES" w:eastAsia="en-US" w:bidi="ar-SA"/>
      </w:rPr>
    </w:lvl>
    <w:lvl w:ilvl="1" w:tplc="C7CA3AD4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361419E0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29D4F472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4BA44242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746A7E9A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36CA66E0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24F656AA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0C8814E4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6">
    <w:nsid w:val="64D80B32"/>
    <w:multiLevelType w:val="hybridMultilevel"/>
    <w:tmpl w:val="62AE0916"/>
    <w:lvl w:ilvl="0" w:tplc="F03A63E6">
      <w:start w:val="8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w w:val="99"/>
        <w:position w:val="1"/>
        <w:sz w:val="20"/>
        <w:szCs w:val="20"/>
        <w:lang w:val="es-ES" w:eastAsia="en-US" w:bidi="ar-SA"/>
      </w:rPr>
    </w:lvl>
    <w:lvl w:ilvl="1" w:tplc="D63EC4B0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39A49D2E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9D4CD9E2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542EF360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5F1657F4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A92207E2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AE08FAE6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CAF4898E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1660"/>
    <w:rsid w:val="00327D8E"/>
    <w:rsid w:val="00E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"/>
      <w:ind w:left="1218" w:hanging="29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89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"/>
      <w:ind w:left="1218" w:hanging="29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89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 Vers. Fundaciones.xls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 Vers. Fundaciones.xls</dc:title>
  <dc:creator>Administrador</dc:creator>
  <cp:lastModifiedBy>Isonorte</cp:lastModifiedBy>
  <cp:revision>2</cp:revision>
  <dcterms:created xsi:type="dcterms:W3CDTF">2022-07-11T08:01:00Z</dcterms:created>
  <dcterms:modified xsi:type="dcterms:W3CDTF">2022-07-11T08:01:00Z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